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153" w:tblpY="-97"/>
        <w:tblW w:w="10224" w:type="dxa"/>
        <w:tblBorders>
          <w:top w:val="single" w:sz="4" w:space="0" w:color="B6B8BB" w:themeColor="background2"/>
          <w:left w:val="none" w:sz="0" w:space="0" w:color="auto"/>
          <w:bottom w:val="single" w:sz="4" w:space="0" w:color="B6B8BB" w:themeColor="background2"/>
          <w:right w:val="none" w:sz="0" w:space="0" w:color="auto"/>
          <w:insideH w:val="single" w:sz="4" w:space="0" w:color="B6B8BB" w:themeColor="background2"/>
          <w:insideV w:val="single" w:sz="4" w:space="0" w:color="B6B8BB" w:themeColor="background2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84"/>
        <w:gridCol w:w="1179"/>
        <w:gridCol w:w="861"/>
        <w:gridCol w:w="1005"/>
        <w:gridCol w:w="788"/>
        <w:gridCol w:w="2577"/>
        <w:gridCol w:w="1322"/>
        <w:gridCol w:w="1808"/>
      </w:tblGrid>
      <w:tr w:rsidR="00D75FEC" w:rsidRPr="00012851" w14:paraId="48EAB111" w14:textId="77777777" w:rsidTr="006D68D3">
        <w:trPr>
          <w:trHeight w:val="323"/>
        </w:trPr>
        <w:tc>
          <w:tcPr>
            <w:tcW w:w="684" w:type="dxa"/>
            <w:vAlign w:val="center"/>
          </w:tcPr>
          <w:p w14:paraId="60BAA76F" w14:textId="77777777" w:rsidR="00D75FEC" w:rsidRPr="00012851" w:rsidRDefault="00D75FEC" w:rsidP="00D75FEC">
            <w:pPr>
              <w:tabs>
                <w:tab w:val="left" w:pos="4267"/>
                <w:tab w:val="left" w:pos="4320"/>
                <w:tab w:val="right" w:pos="8640"/>
              </w:tabs>
              <w:rPr>
                <w:rFonts w:ascii="Calibri" w:eastAsia="Times New Roman" w:hAnsi="Calibri" w:cs="Times New Roman"/>
              </w:rPr>
            </w:pPr>
            <w:r w:rsidRPr="00012851">
              <w:rPr>
                <w:rFonts w:asciiTheme="majorHAnsi" w:hAnsiTheme="majorHAnsi"/>
                <w:b/>
              </w:rPr>
              <w:t>Date:</w:t>
            </w:r>
          </w:p>
        </w:tc>
        <w:tc>
          <w:tcPr>
            <w:tcW w:w="1179" w:type="dxa"/>
            <w:vAlign w:val="center"/>
          </w:tcPr>
          <w:p w14:paraId="73B627D6" w14:textId="69652EE9" w:rsidR="00D75FEC" w:rsidRPr="00012851" w:rsidRDefault="00357714" w:rsidP="00D75FEC">
            <w:pPr>
              <w:tabs>
                <w:tab w:val="left" w:pos="4267"/>
                <w:tab w:val="left" w:pos="4320"/>
                <w:tab w:val="right" w:pos="8640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07/21</w:t>
            </w:r>
            <w:r w:rsidR="000F349F">
              <w:rPr>
                <w:rFonts w:ascii="Calibri" w:eastAsia="Times New Roman" w:hAnsi="Calibri" w:cs="Times New Roman"/>
              </w:rPr>
              <w:t>/16</w:t>
            </w:r>
          </w:p>
        </w:tc>
        <w:tc>
          <w:tcPr>
            <w:tcW w:w="861" w:type="dxa"/>
            <w:vAlign w:val="center"/>
          </w:tcPr>
          <w:p w14:paraId="2E2326C4" w14:textId="77777777" w:rsidR="00D75FEC" w:rsidRPr="00012851" w:rsidRDefault="00D75FEC" w:rsidP="00D75FEC">
            <w:pPr>
              <w:tabs>
                <w:tab w:val="left" w:pos="4267"/>
                <w:tab w:val="left" w:pos="4320"/>
                <w:tab w:val="right" w:pos="8640"/>
              </w:tabs>
              <w:rPr>
                <w:rFonts w:ascii="Calibri" w:eastAsia="Times New Roman" w:hAnsi="Calibri" w:cs="Times New Roman"/>
              </w:rPr>
            </w:pPr>
            <w:r w:rsidRPr="00012851">
              <w:rPr>
                <w:rFonts w:asciiTheme="majorHAnsi" w:hAnsiTheme="majorHAnsi"/>
                <w:b/>
              </w:rPr>
              <w:t>Round:</w:t>
            </w:r>
          </w:p>
        </w:tc>
        <w:tc>
          <w:tcPr>
            <w:tcW w:w="1005" w:type="dxa"/>
            <w:vAlign w:val="center"/>
          </w:tcPr>
          <w:p w14:paraId="159307F2" w14:textId="041815DC" w:rsidR="00D75FEC" w:rsidRPr="00012851" w:rsidRDefault="00357714" w:rsidP="00D75FEC">
            <w:pPr>
              <w:tabs>
                <w:tab w:val="left" w:pos="4267"/>
                <w:tab w:val="left" w:pos="4320"/>
                <w:tab w:val="right" w:pos="8640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FINAL</w:t>
            </w:r>
          </w:p>
        </w:tc>
        <w:tc>
          <w:tcPr>
            <w:tcW w:w="788" w:type="dxa"/>
            <w:vAlign w:val="center"/>
          </w:tcPr>
          <w:p w14:paraId="44A4811E" w14:textId="77777777" w:rsidR="00D75FEC" w:rsidRPr="00012851" w:rsidRDefault="00D75FEC" w:rsidP="00D75FEC">
            <w:pPr>
              <w:tabs>
                <w:tab w:val="left" w:pos="4267"/>
                <w:tab w:val="left" w:pos="4320"/>
                <w:tab w:val="right" w:pos="8640"/>
              </w:tabs>
              <w:rPr>
                <w:rFonts w:asciiTheme="majorHAnsi" w:hAnsiTheme="majorHAnsi"/>
              </w:rPr>
            </w:pPr>
            <w:r w:rsidRPr="00012851">
              <w:rPr>
                <w:rFonts w:asciiTheme="majorHAnsi" w:hAnsiTheme="majorHAnsi"/>
                <w:b/>
              </w:rPr>
              <w:t>Client:</w:t>
            </w:r>
          </w:p>
        </w:tc>
        <w:tc>
          <w:tcPr>
            <w:tcW w:w="2577" w:type="dxa"/>
            <w:vAlign w:val="center"/>
          </w:tcPr>
          <w:p w14:paraId="75FA2A32" w14:textId="3359CEA9" w:rsidR="00D75FEC" w:rsidRPr="00012851" w:rsidRDefault="009C3DF6" w:rsidP="00D75FEC">
            <w:pPr>
              <w:tabs>
                <w:tab w:val="left" w:pos="4267"/>
                <w:tab w:val="left" w:pos="4320"/>
                <w:tab w:val="right" w:pos="86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</w:t>
            </w:r>
            <w:r w:rsidR="000F349F">
              <w:rPr>
                <w:rFonts w:asciiTheme="majorHAnsi" w:hAnsiTheme="majorHAnsi"/>
              </w:rPr>
              <w:t>irlpool</w:t>
            </w:r>
          </w:p>
        </w:tc>
        <w:tc>
          <w:tcPr>
            <w:tcW w:w="1322" w:type="dxa"/>
            <w:vAlign w:val="center"/>
          </w:tcPr>
          <w:p w14:paraId="1931B940" w14:textId="77777777" w:rsidR="00D75FEC" w:rsidRPr="00012851" w:rsidRDefault="00D75FEC" w:rsidP="00D75FEC">
            <w:pPr>
              <w:tabs>
                <w:tab w:val="left" w:pos="4267"/>
                <w:tab w:val="left" w:pos="4320"/>
                <w:tab w:val="right" w:pos="8640"/>
              </w:tabs>
              <w:rPr>
                <w:rFonts w:asciiTheme="majorHAnsi" w:hAnsiTheme="majorHAnsi"/>
              </w:rPr>
            </w:pPr>
            <w:r w:rsidRPr="00012851">
              <w:rPr>
                <w:rFonts w:asciiTheme="majorHAnsi" w:hAnsiTheme="majorHAnsi"/>
                <w:b/>
              </w:rPr>
              <w:t>Copywriter:</w:t>
            </w:r>
          </w:p>
        </w:tc>
        <w:tc>
          <w:tcPr>
            <w:tcW w:w="1808" w:type="dxa"/>
            <w:vAlign w:val="center"/>
          </w:tcPr>
          <w:p w14:paraId="239C941C" w14:textId="1677EC2D" w:rsidR="00D75FEC" w:rsidRPr="00012851" w:rsidRDefault="000F349F" w:rsidP="00D75FEC">
            <w:pPr>
              <w:tabs>
                <w:tab w:val="left" w:pos="4267"/>
                <w:tab w:val="left" w:pos="4320"/>
                <w:tab w:val="right" w:pos="86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Corbo</w:t>
            </w:r>
          </w:p>
        </w:tc>
      </w:tr>
    </w:tbl>
    <w:p w14:paraId="5055BFDC" w14:textId="77777777" w:rsidR="00391ED1" w:rsidRDefault="00391ED1" w:rsidP="00391ED1">
      <w:pPr>
        <w:tabs>
          <w:tab w:val="left" w:pos="4267"/>
          <w:tab w:val="left" w:pos="4320"/>
          <w:tab w:val="right" w:pos="8640"/>
        </w:tabs>
        <w:rPr>
          <w:rFonts w:ascii="Calibri" w:eastAsia="Times New Roman" w:hAnsi="Calibri" w:cs="Times New Roman"/>
        </w:rPr>
      </w:pPr>
    </w:p>
    <w:p w14:paraId="21ADBB49" w14:textId="77777777" w:rsidR="008C274A" w:rsidRDefault="008C274A" w:rsidP="00391ED1">
      <w:pPr>
        <w:tabs>
          <w:tab w:val="left" w:pos="4267"/>
          <w:tab w:val="left" w:pos="4320"/>
          <w:tab w:val="right" w:pos="8640"/>
        </w:tabs>
        <w:rPr>
          <w:rFonts w:ascii="Calibri" w:eastAsia="Times New Roman" w:hAnsi="Calibri" w:cs="Times New Roman"/>
        </w:rPr>
      </w:pPr>
    </w:p>
    <w:p w14:paraId="026B3407" w14:textId="77777777" w:rsidR="00391ED1" w:rsidRDefault="00391ED1" w:rsidP="00391ED1">
      <w:pPr>
        <w:tabs>
          <w:tab w:val="left" w:pos="4267"/>
          <w:tab w:val="left" w:pos="4320"/>
          <w:tab w:val="right" w:pos="8640"/>
        </w:tabs>
        <w:rPr>
          <w:rFonts w:ascii="Calibri" w:eastAsia="Times New Roman" w:hAnsi="Calibri" w:cs="Times New Roman"/>
        </w:rPr>
      </w:pPr>
    </w:p>
    <w:p w14:paraId="5D62DEFE" w14:textId="77777777" w:rsidR="00F367B2" w:rsidRPr="00012851" w:rsidRDefault="00F367B2" w:rsidP="00391ED1">
      <w:pPr>
        <w:tabs>
          <w:tab w:val="left" w:pos="4267"/>
          <w:tab w:val="left" w:pos="4320"/>
          <w:tab w:val="right" w:pos="8640"/>
        </w:tabs>
        <w:rPr>
          <w:rFonts w:ascii="Calibri" w:eastAsia="Times New Roman" w:hAnsi="Calibri" w:cs="Times New Roman"/>
        </w:rPr>
      </w:pPr>
    </w:p>
    <w:p w14:paraId="619DE91A" w14:textId="0225BFDF" w:rsidR="000F349F" w:rsidRDefault="00EF0006" w:rsidP="009C3DF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“Blow Your Socks Off Sale” :30</w:t>
      </w:r>
      <w:r w:rsidR="008C274A">
        <w:rPr>
          <w:rFonts w:ascii="Times New Roman" w:eastAsia="Times New Roman" w:hAnsi="Times New Roman" w:cs="Times New Roman"/>
          <w:b/>
        </w:rPr>
        <w:t xml:space="preserve"> v1</w:t>
      </w:r>
    </w:p>
    <w:p w14:paraId="2699ABFF" w14:textId="77777777" w:rsidR="0008454B" w:rsidRDefault="0008454B" w:rsidP="009C3DF6">
      <w:pPr>
        <w:jc w:val="center"/>
        <w:rPr>
          <w:rFonts w:ascii="Times New Roman" w:eastAsia="Times New Roman" w:hAnsi="Times New Roman" w:cs="Times New Roman"/>
          <w:b/>
        </w:rPr>
      </w:pPr>
    </w:p>
    <w:p w14:paraId="5F6B3A5C" w14:textId="2D27639C" w:rsidR="009C3DF6" w:rsidRDefault="009C3DF6" w:rsidP="008C274A">
      <w:pPr>
        <w:rPr>
          <w:rFonts w:ascii="Times New Roman" w:eastAsia="Times New Roman" w:hAnsi="Times New Roman" w:cs="Times New Roman"/>
        </w:rPr>
      </w:pPr>
    </w:p>
    <w:p w14:paraId="5B251CE7" w14:textId="77777777" w:rsidR="008C274A" w:rsidRPr="008C274A" w:rsidRDefault="008C274A" w:rsidP="008C274A">
      <w:pPr>
        <w:rPr>
          <w:rFonts w:ascii="Times New Roman" w:eastAsia="Times New Roman" w:hAnsi="Times New Roman" w:cs="Times New Roman"/>
        </w:rPr>
      </w:pPr>
    </w:p>
    <w:p w14:paraId="01DF8BE4" w14:textId="12FD9B4E" w:rsidR="008C274A" w:rsidRDefault="008C274A" w:rsidP="008C274A">
      <w:pPr>
        <w:spacing w:line="480" w:lineRule="auto"/>
        <w:rPr>
          <w:rFonts w:ascii="Times New Roman" w:eastAsia="Times New Roman" w:hAnsi="Times New Roman" w:cs="Times New Roman"/>
        </w:rPr>
      </w:pPr>
      <w:r w:rsidRPr="008C274A">
        <w:rPr>
          <w:rFonts w:ascii="Times New Roman" w:eastAsia="Times New Roman" w:hAnsi="Times New Roman" w:cs="Times New Roman"/>
          <w:b/>
        </w:rPr>
        <w:t xml:space="preserve">Bumper (:06) </w:t>
      </w:r>
      <w:r w:rsidRPr="008C274A">
        <w:rPr>
          <w:rFonts w:ascii="Times New Roman" w:eastAsia="Times New Roman" w:hAnsi="Times New Roman" w:cs="Times New Roman"/>
          <w:b/>
        </w:rPr>
        <w:softHyphen/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357714">
        <w:rPr>
          <w:rFonts w:ascii="Times New Roman" w:eastAsia="Times New Roman" w:hAnsi="Times New Roman" w:cs="Times New Roman"/>
        </w:rPr>
        <w:t>Beginning</w:t>
      </w:r>
      <w:r w:rsidR="001F6E8A">
        <w:rPr>
          <w:rFonts w:ascii="Times New Roman" w:eastAsia="Times New Roman" w:hAnsi="Times New Roman" w:cs="Times New Roman"/>
        </w:rPr>
        <w:t xml:space="preserve"> November </w:t>
      </w:r>
      <w:r w:rsidR="005D1EA1">
        <w:rPr>
          <w:rFonts w:ascii="Times New Roman" w:eastAsia="Times New Roman" w:hAnsi="Times New Roman" w:cs="Times New Roman"/>
        </w:rPr>
        <w:t>1</w:t>
      </w:r>
      <w:r w:rsidR="005D1EA1" w:rsidRPr="005D1EA1">
        <w:rPr>
          <w:rFonts w:ascii="Times New Roman" w:eastAsia="Times New Roman" w:hAnsi="Times New Roman" w:cs="Times New Roman"/>
          <w:vertAlign w:val="superscript"/>
        </w:rPr>
        <w:t>st</w:t>
      </w:r>
      <w:r w:rsidR="009C3DF6">
        <w:rPr>
          <w:rFonts w:ascii="Times New Roman" w:eastAsia="Times New Roman" w:hAnsi="Times New Roman" w:cs="Times New Roman"/>
        </w:rPr>
        <w:t xml:space="preserve">, </w:t>
      </w:r>
      <w:r w:rsidR="00357714">
        <w:rPr>
          <w:rFonts w:ascii="Times New Roman" w:eastAsia="Times New Roman" w:hAnsi="Times New Roman" w:cs="Times New Roman"/>
        </w:rPr>
        <w:t xml:space="preserve">stop by </w:t>
      </w:r>
      <w:r w:rsidR="009C3DF6">
        <w:rPr>
          <w:rFonts w:ascii="Times New Roman" w:eastAsia="Times New Roman" w:hAnsi="Times New Roman" w:cs="Times New Roman"/>
        </w:rPr>
        <w:t>Ab</w:t>
      </w:r>
      <w:r w:rsidR="00EF0006">
        <w:rPr>
          <w:rFonts w:ascii="Times New Roman" w:eastAsia="Times New Roman" w:hAnsi="Times New Roman" w:cs="Times New Roman"/>
        </w:rPr>
        <w:t>t</w:t>
      </w:r>
      <w:r w:rsidR="005D1EA1">
        <w:rPr>
          <w:rFonts w:ascii="Times New Roman" w:eastAsia="Times New Roman" w:hAnsi="Times New Roman" w:cs="Times New Roman"/>
        </w:rPr>
        <w:t xml:space="preserve"> Electronics</w:t>
      </w:r>
      <w:r w:rsidR="00EF0006">
        <w:rPr>
          <w:rFonts w:ascii="Times New Roman" w:eastAsia="Times New Roman" w:hAnsi="Times New Roman" w:cs="Times New Roman"/>
        </w:rPr>
        <w:t xml:space="preserve"> </w:t>
      </w:r>
      <w:r w:rsidR="00357714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the </w:t>
      </w:r>
      <w:r w:rsidR="009C3DF6">
        <w:rPr>
          <w:rFonts w:ascii="Times New Roman" w:eastAsia="Times New Roman" w:hAnsi="Times New Roman" w:cs="Times New Roman"/>
        </w:rPr>
        <w:t xml:space="preserve">Black </w:t>
      </w:r>
      <w:r w:rsidR="005D1EA1">
        <w:rPr>
          <w:rFonts w:ascii="Times New Roman" w:eastAsia="Times New Roman" w:hAnsi="Times New Roman" w:cs="Times New Roman"/>
        </w:rPr>
        <w:t>Friday Blow Your Socks Off Sale!</w:t>
      </w:r>
      <w:r w:rsidR="009C3DF6">
        <w:rPr>
          <w:rFonts w:ascii="Times New Roman" w:eastAsia="Times New Roman" w:hAnsi="Times New Roman" w:cs="Times New Roman"/>
        </w:rPr>
        <w:t xml:space="preserve"> </w:t>
      </w:r>
    </w:p>
    <w:p w14:paraId="44F65D25" w14:textId="192550C0" w:rsidR="008C274A" w:rsidRDefault="008C274A" w:rsidP="008C274A">
      <w:pPr>
        <w:spacing w:line="480" w:lineRule="auto"/>
        <w:rPr>
          <w:rFonts w:ascii="Times New Roman" w:eastAsia="Times New Roman" w:hAnsi="Times New Roman" w:cs="Times New Roman"/>
        </w:rPr>
      </w:pPr>
      <w:r w:rsidRPr="008C274A">
        <w:rPr>
          <w:rFonts w:ascii="Times New Roman" w:eastAsia="Times New Roman" w:hAnsi="Times New Roman" w:cs="Times New Roman"/>
          <w:b/>
        </w:rPr>
        <w:t>Main (:14) –</w:t>
      </w:r>
      <w:r>
        <w:rPr>
          <w:rFonts w:ascii="Times New Roman" w:eastAsia="Times New Roman" w:hAnsi="Times New Roman" w:cs="Times New Roman"/>
        </w:rPr>
        <w:t xml:space="preserve"> </w:t>
      </w:r>
      <w:r w:rsidR="009B6908">
        <w:rPr>
          <w:rFonts w:ascii="Times New Roman" w:eastAsia="Times New Roman" w:hAnsi="Times New Roman" w:cs="Times New Roman"/>
        </w:rPr>
        <w:t xml:space="preserve">You know all those single socks just laying around your house? Bring ‘em in and win </w:t>
      </w:r>
      <w:r w:rsidR="00EB4B57">
        <w:rPr>
          <w:rFonts w:ascii="Times New Roman" w:eastAsia="Times New Roman" w:hAnsi="Times New Roman" w:cs="Times New Roman"/>
        </w:rPr>
        <w:t>up to 5</w:t>
      </w:r>
      <w:r w:rsidR="005D1EA1">
        <w:rPr>
          <w:rFonts w:ascii="Times New Roman" w:eastAsia="Times New Roman" w:hAnsi="Times New Roman" w:cs="Times New Roman"/>
        </w:rPr>
        <w:t>0</w:t>
      </w:r>
      <w:r w:rsidR="00EB4B57">
        <w:rPr>
          <w:rFonts w:ascii="Times New Roman" w:eastAsia="Times New Roman" w:hAnsi="Times New Roman" w:cs="Times New Roman"/>
        </w:rPr>
        <w:t xml:space="preserve"> dollars</w:t>
      </w:r>
      <w:r w:rsidR="005D1EA1">
        <w:rPr>
          <w:rFonts w:ascii="Times New Roman" w:eastAsia="Times New Roman" w:hAnsi="Times New Roman" w:cs="Times New Roman"/>
        </w:rPr>
        <w:t xml:space="preserve"> off</w:t>
      </w:r>
      <w:r w:rsidR="009C3DF6">
        <w:rPr>
          <w:rFonts w:ascii="Times New Roman" w:eastAsia="Times New Roman" w:hAnsi="Times New Roman" w:cs="Times New Roman"/>
        </w:rPr>
        <w:t xml:space="preserve"> </w:t>
      </w:r>
      <w:r w:rsidR="0008454B">
        <w:rPr>
          <w:rFonts w:ascii="Times New Roman" w:eastAsia="Times New Roman" w:hAnsi="Times New Roman" w:cs="Times New Roman"/>
        </w:rPr>
        <w:t>the year’s lowest prices</w:t>
      </w:r>
      <w:r w:rsidR="005D1EA1">
        <w:rPr>
          <w:rFonts w:ascii="Times New Roman" w:eastAsia="Times New Roman" w:hAnsi="Times New Roman" w:cs="Times New Roman"/>
        </w:rPr>
        <w:t xml:space="preserve"> on</w:t>
      </w:r>
      <w:r w:rsidR="009C3DF6">
        <w:rPr>
          <w:rFonts w:ascii="Times New Roman" w:eastAsia="Times New Roman" w:hAnsi="Times New Roman" w:cs="Times New Roman"/>
        </w:rPr>
        <w:t xml:space="preserve"> select Amana, Whirlpool, and Maytag </w:t>
      </w:r>
      <w:r w:rsidR="00357714">
        <w:rPr>
          <w:rFonts w:ascii="Times New Roman" w:eastAsia="Times New Roman" w:hAnsi="Times New Roman" w:cs="Times New Roman"/>
        </w:rPr>
        <w:t>laundry solutions</w:t>
      </w:r>
      <w:r w:rsidR="009C3DF6">
        <w:rPr>
          <w:rFonts w:ascii="Times New Roman" w:eastAsia="Times New Roman" w:hAnsi="Times New Roman" w:cs="Times New Roman"/>
        </w:rPr>
        <w:t xml:space="preserve">. </w:t>
      </w:r>
      <w:r w:rsidR="00783AFC">
        <w:rPr>
          <w:rFonts w:ascii="Times New Roman" w:eastAsia="Times New Roman" w:hAnsi="Times New Roman" w:cs="Times New Roman"/>
        </w:rPr>
        <w:t xml:space="preserve">All socks collected will be </w:t>
      </w:r>
      <w:r w:rsidR="0008454B">
        <w:rPr>
          <w:rFonts w:ascii="Times New Roman" w:eastAsia="Times New Roman" w:hAnsi="Times New Roman" w:cs="Times New Roman"/>
        </w:rPr>
        <w:t>recycled and reused, benefitting</w:t>
      </w:r>
      <w:r w:rsidR="005D1EA1">
        <w:rPr>
          <w:rFonts w:ascii="Times New Roman" w:eastAsia="Times New Roman" w:hAnsi="Times New Roman" w:cs="Times New Roman"/>
        </w:rPr>
        <w:t xml:space="preserve"> your local charities. </w:t>
      </w:r>
    </w:p>
    <w:p w14:paraId="2FAACCF1" w14:textId="6DD28C32" w:rsidR="009C3DF6" w:rsidRDefault="008C274A" w:rsidP="008C274A">
      <w:pPr>
        <w:spacing w:line="480" w:lineRule="auto"/>
        <w:rPr>
          <w:rFonts w:ascii="Times New Roman" w:eastAsia="Times New Roman" w:hAnsi="Times New Roman" w:cs="Times New Roman"/>
        </w:rPr>
      </w:pPr>
      <w:r w:rsidRPr="008C274A">
        <w:rPr>
          <w:rFonts w:ascii="Times New Roman" w:eastAsia="Times New Roman" w:hAnsi="Times New Roman" w:cs="Times New Roman"/>
          <w:b/>
        </w:rPr>
        <w:t>Bumper (:10) –</w:t>
      </w:r>
      <w:r>
        <w:rPr>
          <w:rFonts w:ascii="Times New Roman" w:eastAsia="Times New Roman" w:hAnsi="Times New Roman" w:cs="Times New Roman"/>
        </w:rPr>
        <w:t xml:space="preserve"> </w:t>
      </w:r>
      <w:r w:rsidR="009B6908">
        <w:rPr>
          <w:rFonts w:ascii="Times New Roman" w:eastAsia="Times New Roman" w:hAnsi="Times New Roman" w:cs="Times New Roman"/>
        </w:rPr>
        <w:t>So, t</w:t>
      </w:r>
      <w:r w:rsidR="009C3DF6">
        <w:rPr>
          <w:rFonts w:ascii="Times New Roman" w:eastAsia="Times New Roman" w:hAnsi="Times New Roman" w:cs="Times New Roman"/>
        </w:rPr>
        <w:t xml:space="preserve">urn one sock into </w:t>
      </w:r>
      <w:r w:rsidR="00783AFC">
        <w:rPr>
          <w:rFonts w:ascii="Times New Roman" w:eastAsia="Times New Roman" w:hAnsi="Times New Roman" w:cs="Times New Roman"/>
        </w:rPr>
        <w:t xml:space="preserve">an </w:t>
      </w:r>
      <w:r w:rsidR="009C3DF6">
        <w:rPr>
          <w:rFonts w:ascii="Times New Roman" w:eastAsia="Times New Roman" w:hAnsi="Times New Roman" w:cs="Times New Roman"/>
        </w:rPr>
        <w:t xml:space="preserve">amazing new </w:t>
      </w:r>
      <w:r w:rsidR="009B6908">
        <w:rPr>
          <w:rFonts w:ascii="Times New Roman" w:eastAsia="Times New Roman" w:hAnsi="Times New Roman" w:cs="Times New Roman"/>
        </w:rPr>
        <w:t>washer, dryer—or both!—</w:t>
      </w:r>
      <w:r w:rsidR="00F2055B">
        <w:rPr>
          <w:rFonts w:ascii="Times New Roman" w:eastAsia="Times New Roman" w:hAnsi="Times New Roman" w:cs="Times New Roman"/>
        </w:rPr>
        <w:t>during</w:t>
      </w:r>
      <w:r w:rsidR="009C3DF6">
        <w:rPr>
          <w:rFonts w:ascii="Times New Roman" w:eastAsia="Times New Roman" w:hAnsi="Times New Roman" w:cs="Times New Roman"/>
        </w:rPr>
        <w:t xml:space="preserve"> the Black Friday Blow Your Socks Off Sale at Abt</w:t>
      </w:r>
      <w:r w:rsidR="00783AFC">
        <w:rPr>
          <w:rFonts w:ascii="Times New Roman" w:eastAsia="Times New Roman" w:hAnsi="Times New Roman" w:cs="Times New Roman"/>
        </w:rPr>
        <w:t xml:space="preserve"> Electronics</w:t>
      </w:r>
      <w:r w:rsidR="007E4848">
        <w:rPr>
          <w:rFonts w:ascii="Times New Roman" w:eastAsia="Times New Roman" w:hAnsi="Times New Roman" w:cs="Times New Roman"/>
        </w:rPr>
        <w:t>.</w:t>
      </w:r>
      <w:r w:rsidR="009C3DF6">
        <w:rPr>
          <w:rFonts w:ascii="Times New Roman" w:eastAsia="Times New Roman" w:hAnsi="Times New Roman" w:cs="Times New Roman"/>
        </w:rPr>
        <w:t xml:space="preserve"> </w:t>
      </w:r>
      <w:r w:rsidR="0008454B">
        <w:rPr>
          <w:rFonts w:ascii="Times New Roman" w:eastAsia="Times New Roman" w:hAnsi="Times New Roman" w:cs="Times New Roman"/>
        </w:rPr>
        <w:t xml:space="preserve">Stop in </w:t>
      </w:r>
      <w:r w:rsidR="003B6D71">
        <w:rPr>
          <w:rFonts w:ascii="Times New Roman" w:eastAsia="Times New Roman" w:hAnsi="Times New Roman" w:cs="Times New Roman"/>
        </w:rPr>
        <w:t>today</w:t>
      </w:r>
      <w:r w:rsidR="007E4848">
        <w:rPr>
          <w:rFonts w:ascii="Times New Roman" w:eastAsia="Times New Roman" w:hAnsi="Times New Roman" w:cs="Times New Roman"/>
        </w:rPr>
        <w:t>!</w:t>
      </w:r>
    </w:p>
    <w:p w14:paraId="370DA633" w14:textId="77777777" w:rsidR="008C274A" w:rsidRDefault="008C274A" w:rsidP="008C274A">
      <w:pPr>
        <w:spacing w:line="480" w:lineRule="auto"/>
        <w:rPr>
          <w:rFonts w:ascii="Times New Roman" w:eastAsia="Times New Roman" w:hAnsi="Times New Roman" w:cs="Times New Roman"/>
        </w:rPr>
      </w:pPr>
    </w:p>
    <w:p w14:paraId="038259C6" w14:textId="77777777" w:rsidR="007D6D07" w:rsidRDefault="007D6D07" w:rsidP="008C274A">
      <w:pPr>
        <w:spacing w:line="480" w:lineRule="auto"/>
        <w:rPr>
          <w:rFonts w:ascii="Times New Roman" w:eastAsia="Times New Roman" w:hAnsi="Times New Roman" w:cs="Times New Roman"/>
        </w:rPr>
      </w:pPr>
    </w:p>
    <w:p w14:paraId="3BD05082" w14:textId="3C00B4D2" w:rsidR="0054093A" w:rsidRDefault="008C274A" w:rsidP="0008454B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“Blow Your Socks Off Sale” :30 v2</w:t>
      </w:r>
    </w:p>
    <w:p w14:paraId="39D2C3D4" w14:textId="77777777" w:rsidR="008C274A" w:rsidRPr="008C274A" w:rsidRDefault="008C274A" w:rsidP="0008454B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</w:p>
    <w:p w14:paraId="787A6139" w14:textId="372AAC38" w:rsidR="008C274A" w:rsidRDefault="008C274A" w:rsidP="008C274A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Bumper (:06) – </w:t>
      </w:r>
      <w:r w:rsidR="005D1EA1">
        <w:rPr>
          <w:rFonts w:ascii="Times New Roman" w:eastAsia="Times New Roman" w:hAnsi="Times New Roman" w:cs="Times New Roman"/>
        </w:rPr>
        <w:t xml:space="preserve">This Black Friday through Cyber Monday, </w:t>
      </w:r>
      <w:r w:rsidR="00584A4D">
        <w:rPr>
          <w:rFonts w:ascii="Times New Roman" w:eastAsia="Times New Roman" w:hAnsi="Times New Roman" w:cs="Times New Roman"/>
        </w:rPr>
        <w:t xml:space="preserve">stop by </w:t>
      </w:r>
      <w:r w:rsidR="005D1EA1">
        <w:rPr>
          <w:rFonts w:ascii="Times New Roman" w:eastAsia="Times New Roman" w:hAnsi="Times New Roman" w:cs="Times New Roman"/>
        </w:rPr>
        <w:t xml:space="preserve">Abt Electronics </w:t>
      </w:r>
      <w:r w:rsidR="00584A4D">
        <w:rPr>
          <w:rFonts w:ascii="Times New Roman" w:eastAsia="Times New Roman" w:hAnsi="Times New Roman" w:cs="Times New Roman"/>
        </w:rPr>
        <w:t>for</w:t>
      </w:r>
      <w:r w:rsidR="005D1EA1">
        <w:rPr>
          <w:rFonts w:ascii="Times New Roman" w:eastAsia="Times New Roman" w:hAnsi="Times New Roman" w:cs="Times New Roman"/>
        </w:rPr>
        <w:t xml:space="preserve"> the Black Friday</w:t>
      </w:r>
      <w:r>
        <w:rPr>
          <w:rFonts w:ascii="Times New Roman" w:eastAsia="Times New Roman" w:hAnsi="Times New Roman" w:cs="Times New Roman"/>
        </w:rPr>
        <w:t xml:space="preserve"> Blow Your Socks Off Sale</w:t>
      </w:r>
      <w:r w:rsidR="00C955E1">
        <w:rPr>
          <w:rFonts w:ascii="Times New Roman" w:eastAsia="Times New Roman" w:hAnsi="Times New Roman" w:cs="Times New Roman"/>
        </w:rPr>
        <w:t>—and double your savings</w:t>
      </w:r>
      <w:r>
        <w:rPr>
          <w:rFonts w:ascii="Times New Roman" w:eastAsia="Times New Roman" w:hAnsi="Times New Roman" w:cs="Times New Roman"/>
        </w:rPr>
        <w:t xml:space="preserve">! </w:t>
      </w:r>
    </w:p>
    <w:p w14:paraId="36AD38EC" w14:textId="3A57BE78" w:rsidR="00F2055B" w:rsidRDefault="00F2055B" w:rsidP="00F2055B">
      <w:pPr>
        <w:spacing w:line="480" w:lineRule="auto"/>
        <w:rPr>
          <w:rFonts w:ascii="Times New Roman" w:eastAsia="Times New Roman" w:hAnsi="Times New Roman" w:cs="Times New Roman"/>
        </w:rPr>
      </w:pPr>
      <w:r w:rsidRPr="008C274A">
        <w:rPr>
          <w:rFonts w:ascii="Times New Roman" w:eastAsia="Times New Roman" w:hAnsi="Times New Roman" w:cs="Times New Roman"/>
          <w:b/>
        </w:rPr>
        <w:t>Main (:14) –</w:t>
      </w:r>
      <w:r>
        <w:rPr>
          <w:rFonts w:ascii="Times New Roman" w:eastAsia="Times New Roman" w:hAnsi="Times New Roman" w:cs="Times New Roman"/>
        </w:rPr>
        <w:t xml:space="preserve"> You know all those single socks just laying around your house? Bring ‘em in and win </w:t>
      </w:r>
      <w:r w:rsidR="00980282">
        <w:rPr>
          <w:rFonts w:ascii="Times New Roman" w:eastAsia="Times New Roman" w:hAnsi="Times New Roman" w:cs="Times New Roman"/>
        </w:rPr>
        <w:t xml:space="preserve">up to </w:t>
      </w:r>
      <w:r w:rsidR="00250801">
        <w:rPr>
          <w:rFonts w:ascii="Times New Roman" w:eastAsia="Times New Roman" w:hAnsi="Times New Roman" w:cs="Times New Roman"/>
        </w:rPr>
        <w:t>100</w:t>
      </w:r>
      <w:r w:rsidR="00980282">
        <w:rPr>
          <w:rFonts w:ascii="Times New Roman" w:eastAsia="Times New Roman" w:hAnsi="Times New Roman" w:cs="Times New Roman"/>
        </w:rPr>
        <w:t xml:space="preserve"> dollars</w:t>
      </w:r>
      <w:r>
        <w:rPr>
          <w:rFonts w:ascii="Times New Roman" w:eastAsia="Times New Roman" w:hAnsi="Times New Roman" w:cs="Times New Roman"/>
        </w:rPr>
        <w:t xml:space="preserve"> off the year’s lowest prices on select Amana, Whirlpool, and Maytag </w:t>
      </w:r>
      <w:r w:rsidR="00C955E1">
        <w:rPr>
          <w:rFonts w:ascii="Times New Roman" w:eastAsia="Times New Roman" w:hAnsi="Times New Roman" w:cs="Times New Roman"/>
        </w:rPr>
        <w:t>laundry solutions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. All socks collected will be recycled and reused, benefitting your local charities. </w:t>
      </w:r>
    </w:p>
    <w:p w14:paraId="1D87899F" w14:textId="298DFBDC" w:rsidR="005D1EA1" w:rsidRPr="009C3DF6" w:rsidRDefault="00F2055B" w:rsidP="00F2055B">
      <w:pPr>
        <w:spacing w:line="480" w:lineRule="auto"/>
        <w:rPr>
          <w:rFonts w:ascii="Times New Roman" w:eastAsia="Times New Roman" w:hAnsi="Times New Roman" w:cs="Times New Roman"/>
        </w:rPr>
      </w:pPr>
      <w:r w:rsidRPr="008C274A">
        <w:rPr>
          <w:rFonts w:ascii="Times New Roman" w:eastAsia="Times New Roman" w:hAnsi="Times New Roman" w:cs="Times New Roman"/>
          <w:b/>
        </w:rPr>
        <w:t>Bumper (:10) –</w:t>
      </w:r>
      <w:r>
        <w:rPr>
          <w:rFonts w:ascii="Times New Roman" w:eastAsia="Times New Roman" w:hAnsi="Times New Roman" w:cs="Times New Roman"/>
        </w:rPr>
        <w:t xml:space="preserve"> So, turn one sock into an amazing new washer, dryer—or both!—during the Black Friday Blow Your Socks Off Sale at Abt Electronics. Stop in today!</w:t>
      </w:r>
    </w:p>
    <w:sectPr w:rsidR="005D1EA1" w:rsidRPr="009C3DF6" w:rsidSect="00CC1673"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59932" w14:textId="77777777" w:rsidR="00225522" w:rsidRDefault="00225522" w:rsidP="00E637B8">
      <w:r>
        <w:separator/>
      </w:r>
    </w:p>
  </w:endnote>
  <w:endnote w:type="continuationSeparator" w:id="0">
    <w:p w14:paraId="7C55153A" w14:textId="77777777" w:rsidR="00225522" w:rsidRDefault="00225522" w:rsidP="00E6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D827" w14:textId="77777777" w:rsidR="005D362E" w:rsidRDefault="005D362E" w:rsidP="000248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12909" w14:textId="77777777" w:rsidR="005D362E" w:rsidRDefault="005D362E" w:rsidP="00E637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CA1DE" w14:textId="77777777" w:rsidR="005D362E" w:rsidRDefault="005D362E" w:rsidP="00D37461">
    <w:pPr>
      <w:pStyle w:val="Footer"/>
      <w:tabs>
        <w:tab w:val="clear" w:pos="4320"/>
        <w:tab w:val="clear" w:pos="8640"/>
        <w:tab w:val="left" w:pos="6390"/>
        <w:tab w:val="right" w:pos="10800"/>
      </w:tabs>
      <w:ind w:left="-90" w:right="-90"/>
      <w:rPr>
        <w:b/>
        <w:color w:val="B6B8BB" w:themeColor="background2"/>
        <w:sz w:val="18"/>
      </w:rPr>
    </w:pPr>
  </w:p>
  <w:p w14:paraId="0A1A8B02" w14:textId="77777777" w:rsidR="005D362E" w:rsidRDefault="005D362E" w:rsidP="00D37461">
    <w:pPr>
      <w:pStyle w:val="Footer"/>
      <w:tabs>
        <w:tab w:val="clear" w:pos="4320"/>
        <w:tab w:val="clear" w:pos="8640"/>
        <w:tab w:val="left" w:pos="6390"/>
        <w:tab w:val="right" w:pos="10800"/>
      </w:tabs>
      <w:ind w:left="-90" w:right="-90"/>
      <w:rPr>
        <w:b/>
        <w:color w:val="B6B8BB" w:themeColor="background2"/>
        <w:sz w:val="18"/>
      </w:rPr>
    </w:pPr>
  </w:p>
  <w:p w14:paraId="37537889" w14:textId="77777777" w:rsidR="005D362E" w:rsidRDefault="005D362E" w:rsidP="00CC1673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6390"/>
        <w:tab w:val="right" w:pos="10800"/>
      </w:tabs>
      <w:ind w:left="-90" w:right="-90"/>
      <w:rPr>
        <w:b/>
        <w:color w:val="B6B8BB" w:themeColor="background2"/>
        <w:sz w:val="18"/>
      </w:rPr>
    </w:pPr>
  </w:p>
  <w:p w14:paraId="1843EB13" w14:textId="35E8054F" w:rsidR="005D362E" w:rsidRPr="00FC3CC3" w:rsidRDefault="005D362E" w:rsidP="00CC1673">
    <w:pPr>
      <w:pStyle w:val="Footer"/>
      <w:tabs>
        <w:tab w:val="clear" w:pos="4320"/>
        <w:tab w:val="clear" w:pos="8640"/>
        <w:tab w:val="left" w:pos="6390"/>
        <w:tab w:val="right" w:pos="10080"/>
      </w:tabs>
      <w:ind w:left="-90" w:right="-90"/>
      <w:rPr>
        <w:color w:val="808080" w:themeColor="background1" w:themeShade="80"/>
        <w:sz w:val="18"/>
      </w:rPr>
    </w:pPr>
    <w:r w:rsidRPr="00FC3CC3">
      <w:rPr>
        <w:b/>
        <w:color w:val="808080" w:themeColor="background1" w:themeShade="80"/>
        <w:sz w:val="18"/>
      </w:rPr>
      <w:tab/>
    </w:r>
    <w:r w:rsidRPr="00FC3CC3">
      <w:rPr>
        <w:color w:val="808080" w:themeColor="background1" w:themeShade="80"/>
        <w:sz w:val="18"/>
      </w:rPr>
      <w:t xml:space="preserve">Job Number:  </w:t>
    </w:r>
    <w:r w:rsidR="009C3DF6">
      <w:rPr>
        <w:color w:val="808080" w:themeColor="background1" w:themeShade="80"/>
        <w:sz w:val="18"/>
      </w:rPr>
      <w:t>NB-226</w:t>
    </w:r>
    <w:r w:rsidRPr="00FC3CC3">
      <w:rPr>
        <w:color w:val="808080" w:themeColor="background1" w:themeShade="80"/>
        <w:sz w:val="18"/>
      </w:rPr>
      <w:tab/>
    </w:r>
    <w:r w:rsidRPr="00FC3CC3">
      <w:rPr>
        <w:rStyle w:val="PageNumber"/>
        <w:color w:val="808080" w:themeColor="background1" w:themeShade="80"/>
        <w:sz w:val="18"/>
      </w:rPr>
      <w:fldChar w:fldCharType="begin"/>
    </w:r>
    <w:r w:rsidRPr="00FC3CC3">
      <w:rPr>
        <w:rStyle w:val="PageNumber"/>
        <w:color w:val="808080" w:themeColor="background1" w:themeShade="80"/>
        <w:sz w:val="18"/>
      </w:rPr>
      <w:instrText xml:space="preserve"> PAGE </w:instrText>
    </w:r>
    <w:r w:rsidRPr="00FC3CC3">
      <w:rPr>
        <w:rStyle w:val="PageNumber"/>
        <w:color w:val="808080" w:themeColor="background1" w:themeShade="80"/>
        <w:sz w:val="18"/>
      </w:rPr>
      <w:fldChar w:fldCharType="separate"/>
    </w:r>
    <w:r w:rsidR="00C955E1">
      <w:rPr>
        <w:rStyle w:val="PageNumber"/>
        <w:noProof/>
        <w:color w:val="808080" w:themeColor="background1" w:themeShade="80"/>
        <w:sz w:val="18"/>
      </w:rPr>
      <w:t>1</w:t>
    </w:r>
    <w:r w:rsidRPr="00FC3CC3">
      <w:rPr>
        <w:rStyle w:val="PageNumber"/>
        <w:color w:val="808080" w:themeColor="background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908BD" w14:textId="77777777" w:rsidR="00225522" w:rsidRDefault="00225522" w:rsidP="00E637B8">
      <w:r>
        <w:separator/>
      </w:r>
    </w:p>
  </w:footnote>
  <w:footnote w:type="continuationSeparator" w:id="0">
    <w:p w14:paraId="4FD0DFA5" w14:textId="77777777" w:rsidR="00225522" w:rsidRDefault="00225522" w:rsidP="00E637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2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72" w:type="dxa"/>
        <w:bottom w:w="72" w:type="dxa"/>
        <w:right w:w="72" w:type="dxa"/>
      </w:tblCellMar>
      <w:tblLook w:val="04A0" w:firstRow="1" w:lastRow="0" w:firstColumn="1" w:lastColumn="0" w:noHBand="0" w:noVBand="1"/>
    </w:tblPr>
    <w:tblGrid>
      <w:gridCol w:w="2745"/>
      <w:gridCol w:w="7479"/>
    </w:tblGrid>
    <w:tr w:rsidR="005D362E" w14:paraId="13626823" w14:textId="77777777" w:rsidTr="00883FA9">
      <w:trPr>
        <w:trHeight w:val="828"/>
      </w:trPr>
      <w:tc>
        <w:tcPr>
          <w:tcW w:w="2745" w:type="dxa"/>
          <w:shd w:val="clear" w:color="auto" w:fill="FFFFFF" w:themeFill="background1"/>
          <w:vAlign w:val="center"/>
        </w:tcPr>
        <w:p w14:paraId="034F021D" w14:textId="77777777" w:rsidR="005D362E" w:rsidRPr="00CC1673" w:rsidRDefault="005D362E" w:rsidP="00883FA9">
          <w:pPr>
            <w:tabs>
              <w:tab w:val="left" w:pos="4267"/>
              <w:tab w:val="left" w:pos="4320"/>
              <w:tab w:val="right" w:pos="8640"/>
            </w:tabs>
            <w:rPr>
              <w:rFonts w:ascii="Calibri" w:eastAsia="Times New Roman" w:hAnsi="Calibri" w:cs="Times New Roman"/>
              <w:sz w:val="20"/>
              <w:szCs w:val="20"/>
            </w:rPr>
          </w:pPr>
          <w:r w:rsidRPr="00CC1673">
            <w:rPr>
              <w:rFonts w:ascii="Calibri" w:eastAsia="Times New Roman" w:hAnsi="Calibri" w:cs="Times New Roman"/>
              <w:noProof/>
              <w:sz w:val="20"/>
              <w:szCs w:val="20"/>
            </w:rPr>
            <w:drawing>
              <wp:inline distT="0" distB="0" distL="0" distR="0" wp14:anchorId="4141C9ED" wp14:editId="13EC6051">
                <wp:extent cx="1225930" cy="49037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D_logo_Rev-gray-tag_5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930" cy="490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  <w:vAlign w:val="center"/>
        </w:tcPr>
        <w:p w14:paraId="0910D05B" w14:textId="7B06CA97" w:rsidR="005D362E" w:rsidRPr="00CC1673" w:rsidRDefault="000C6253" w:rsidP="00883FA9">
          <w:pPr>
            <w:pStyle w:val="Masthead"/>
            <w:shd w:val="clear" w:color="auto" w:fill="auto"/>
            <w:jc w:val="right"/>
            <w:rPr>
              <w:rFonts w:asciiTheme="majorHAnsi" w:hAnsiTheme="majorHAnsi"/>
              <w:b/>
              <w:color w:val="auto"/>
              <w:sz w:val="36"/>
            </w:rPr>
          </w:pPr>
          <w:r>
            <w:rPr>
              <w:rFonts w:asciiTheme="majorHAnsi" w:hAnsiTheme="majorHAnsi"/>
              <w:b/>
              <w:color w:val="auto"/>
              <w:sz w:val="36"/>
            </w:rPr>
            <w:t xml:space="preserve"> [</w:t>
          </w:r>
          <w:r w:rsidR="009C3DF6">
            <w:rPr>
              <w:rFonts w:asciiTheme="majorHAnsi" w:hAnsiTheme="majorHAnsi"/>
              <w:b/>
              <w:color w:val="auto"/>
              <w:sz w:val="36"/>
            </w:rPr>
            <w:t>WHR Black Friday Radio</w:t>
          </w:r>
          <w:r w:rsidR="005D362E" w:rsidRPr="00CC1673">
            <w:rPr>
              <w:rFonts w:asciiTheme="majorHAnsi" w:hAnsiTheme="majorHAnsi"/>
              <w:b/>
              <w:color w:val="auto"/>
              <w:sz w:val="36"/>
            </w:rPr>
            <w:t>] Copy Deck</w:t>
          </w:r>
        </w:p>
        <w:p w14:paraId="6515E0EA" w14:textId="119C90CA" w:rsidR="005D362E" w:rsidRPr="00CC1673" w:rsidRDefault="005D362E" w:rsidP="009C3DF6">
          <w:pPr>
            <w:pStyle w:val="Masthead"/>
            <w:shd w:val="clear" w:color="auto" w:fill="auto"/>
            <w:jc w:val="right"/>
            <w:rPr>
              <w:rFonts w:asciiTheme="majorHAnsi" w:hAnsiTheme="majorHAnsi"/>
              <w:color w:val="auto"/>
              <w:sz w:val="36"/>
            </w:rPr>
          </w:pPr>
          <w:r w:rsidRPr="00CC1673">
            <w:rPr>
              <w:rFonts w:asciiTheme="majorHAnsi" w:hAnsiTheme="majorHAnsi"/>
              <w:color w:val="auto"/>
              <w:sz w:val="36"/>
            </w:rPr>
            <w:t xml:space="preserve">Job Number: [ </w:t>
          </w:r>
          <w:r w:rsidR="009C3DF6">
            <w:rPr>
              <w:rFonts w:asciiTheme="majorHAnsi" w:hAnsiTheme="majorHAnsi"/>
              <w:color w:val="auto"/>
              <w:sz w:val="36"/>
            </w:rPr>
            <w:t>NB-226</w:t>
          </w:r>
          <w:r w:rsidRPr="00CC1673">
            <w:rPr>
              <w:rFonts w:asciiTheme="majorHAnsi" w:hAnsiTheme="majorHAnsi"/>
              <w:color w:val="auto"/>
              <w:sz w:val="36"/>
            </w:rPr>
            <w:t xml:space="preserve"> ]</w:t>
          </w:r>
        </w:p>
      </w:tc>
    </w:tr>
  </w:tbl>
  <w:p w14:paraId="2021073B" w14:textId="77777777" w:rsidR="005D362E" w:rsidRDefault="005D36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06CC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824A1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57AEE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770A1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730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3F294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92B9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E2AE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C0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00E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E921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CD50A8"/>
    <w:multiLevelType w:val="hybridMultilevel"/>
    <w:tmpl w:val="297A912C"/>
    <w:lvl w:ilvl="0" w:tplc="5164E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059D77BA"/>
    <w:multiLevelType w:val="hybridMultilevel"/>
    <w:tmpl w:val="1FBA7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9A5182"/>
    <w:multiLevelType w:val="hybridMultilevel"/>
    <w:tmpl w:val="93F6D5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557DBF"/>
    <w:multiLevelType w:val="hybridMultilevel"/>
    <w:tmpl w:val="C0340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15751A"/>
    <w:multiLevelType w:val="hybridMultilevel"/>
    <w:tmpl w:val="E39EB8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Symbol" w:hAnsi="Symbol" w:hint="default"/>
      </w:rPr>
    </w:lvl>
  </w:abstractNum>
  <w:abstractNum w:abstractNumId="16">
    <w:nsid w:val="2301179D"/>
    <w:multiLevelType w:val="hybridMultilevel"/>
    <w:tmpl w:val="F74E29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0B5E76"/>
    <w:multiLevelType w:val="hybridMultilevel"/>
    <w:tmpl w:val="5FAA8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1578CD"/>
    <w:multiLevelType w:val="hybridMultilevel"/>
    <w:tmpl w:val="2A00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2A292667"/>
    <w:multiLevelType w:val="hybridMultilevel"/>
    <w:tmpl w:val="0DBAD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B0B30"/>
    <w:multiLevelType w:val="hybridMultilevel"/>
    <w:tmpl w:val="47AE3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513E83"/>
    <w:multiLevelType w:val="hybridMultilevel"/>
    <w:tmpl w:val="CA8280C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9171D9"/>
    <w:multiLevelType w:val="hybridMultilevel"/>
    <w:tmpl w:val="B5BA1FE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3">
    <w:nsid w:val="39121898"/>
    <w:multiLevelType w:val="hybridMultilevel"/>
    <w:tmpl w:val="751E6FCE"/>
    <w:lvl w:ilvl="0" w:tplc="8D28B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ED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AE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04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66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6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6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00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0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0F245A7"/>
    <w:multiLevelType w:val="hybridMultilevel"/>
    <w:tmpl w:val="EAB6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13010"/>
    <w:multiLevelType w:val="hybridMultilevel"/>
    <w:tmpl w:val="6C3A7A62"/>
    <w:lvl w:ilvl="0" w:tplc="5B9CD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E7646"/>
    <w:multiLevelType w:val="hybridMultilevel"/>
    <w:tmpl w:val="3AB4850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6A0801B7"/>
    <w:multiLevelType w:val="hybridMultilevel"/>
    <w:tmpl w:val="E070DA3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0"/>
  </w:num>
  <w:num w:numId="4">
    <w:abstractNumId w:val="24"/>
  </w:num>
  <w:num w:numId="5">
    <w:abstractNumId w:val="11"/>
  </w:num>
  <w:num w:numId="6">
    <w:abstractNumId w:val="16"/>
  </w:num>
  <w:num w:numId="7">
    <w:abstractNumId w:val="21"/>
  </w:num>
  <w:num w:numId="8">
    <w:abstractNumId w:val="26"/>
  </w:num>
  <w:num w:numId="9">
    <w:abstractNumId w:val="27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22"/>
  </w:num>
  <w:num w:numId="24">
    <w:abstractNumId w:val="23"/>
  </w:num>
  <w:num w:numId="25">
    <w:abstractNumId w:val="18"/>
  </w:num>
  <w:num w:numId="26">
    <w:abstractNumId w:val="13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F6"/>
    <w:rsid w:val="00012851"/>
    <w:rsid w:val="000160DE"/>
    <w:rsid w:val="00022B0D"/>
    <w:rsid w:val="0002486F"/>
    <w:rsid w:val="0004248C"/>
    <w:rsid w:val="00046F3B"/>
    <w:rsid w:val="0005791C"/>
    <w:rsid w:val="000661A3"/>
    <w:rsid w:val="0008454B"/>
    <w:rsid w:val="00085B22"/>
    <w:rsid w:val="000911C7"/>
    <w:rsid w:val="000C6253"/>
    <w:rsid w:val="000F349F"/>
    <w:rsid w:val="0010036A"/>
    <w:rsid w:val="00127098"/>
    <w:rsid w:val="001639D8"/>
    <w:rsid w:val="001B6038"/>
    <w:rsid w:val="001C17DE"/>
    <w:rsid w:val="001C2F4E"/>
    <w:rsid w:val="001C3E9D"/>
    <w:rsid w:val="001E4707"/>
    <w:rsid w:val="001F6E8A"/>
    <w:rsid w:val="00200F55"/>
    <w:rsid w:val="00225522"/>
    <w:rsid w:val="00250801"/>
    <w:rsid w:val="00271558"/>
    <w:rsid w:val="002E3479"/>
    <w:rsid w:val="002E7C5D"/>
    <w:rsid w:val="002F6029"/>
    <w:rsid w:val="00324F40"/>
    <w:rsid w:val="003356F3"/>
    <w:rsid w:val="00336619"/>
    <w:rsid w:val="00357714"/>
    <w:rsid w:val="00387ACF"/>
    <w:rsid w:val="00391ED1"/>
    <w:rsid w:val="003B4A01"/>
    <w:rsid w:val="003B6D71"/>
    <w:rsid w:val="003C4C34"/>
    <w:rsid w:val="003D159E"/>
    <w:rsid w:val="00436C76"/>
    <w:rsid w:val="00446BB6"/>
    <w:rsid w:val="004471EA"/>
    <w:rsid w:val="004505A4"/>
    <w:rsid w:val="004542F2"/>
    <w:rsid w:val="004566DD"/>
    <w:rsid w:val="004730DA"/>
    <w:rsid w:val="004A01A8"/>
    <w:rsid w:val="004F1AE2"/>
    <w:rsid w:val="004F1F4C"/>
    <w:rsid w:val="004F353D"/>
    <w:rsid w:val="0051545A"/>
    <w:rsid w:val="00533E8B"/>
    <w:rsid w:val="0054093A"/>
    <w:rsid w:val="0054530E"/>
    <w:rsid w:val="005809FB"/>
    <w:rsid w:val="00584A4D"/>
    <w:rsid w:val="00585B3B"/>
    <w:rsid w:val="005912B3"/>
    <w:rsid w:val="005940E2"/>
    <w:rsid w:val="00597D8B"/>
    <w:rsid w:val="005A7154"/>
    <w:rsid w:val="005B3D10"/>
    <w:rsid w:val="005C5D64"/>
    <w:rsid w:val="005D1EA1"/>
    <w:rsid w:val="005D362E"/>
    <w:rsid w:val="005E1FD0"/>
    <w:rsid w:val="005E3151"/>
    <w:rsid w:val="005E5416"/>
    <w:rsid w:val="005F4F89"/>
    <w:rsid w:val="006621F6"/>
    <w:rsid w:val="00684B8B"/>
    <w:rsid w:val="006C32C7"/>
    <w:rsid w:val="006D68D3"/>
    <w:rsid w:val="006E6F61"/>
    <w:rsid w:val="00702855"/>
    <w:rsid w:val="00757501"/>
    <w:rsid w:val="00783AFC"/>
    <w:rsid w:val="007951CF"/>
    <w:rsid w:val="007D6D07"/>
    <w:rsid w:val="007E4848"/>
    <w:rsid w:val="007F1A01"/>
    <w:rsid w:val="007F61D8"/>
    <w:rsid w:val="00827F6C"/>
    <w:rsid w:val="00844AAD"/>
    <w:rsid w:val="008641CA"/>
    <w:rsid w:val="00883669"/>
    <w:rsid w:val="00883FA9"/>
    <w:rsid w:val="00886E3C"/>
    <w:rsid w:val="00895CED"/>
    <w:rsid w:val="008C00AC"/>
    <w:rsid w:val="008C274A"/>
    <w:rsid w:val="008C40DB"/>
    <w:rsid w:val="008D32F6"/>
    <w:rsid w:val="00914F6F"/>
    <w:rsid w:val="00930832"/>
    <w:rsid w:val="00933046"/>
    <w:rsid w:val="00980282"/>
    <w:rsid w:val="009B6908"/>
    <w:rsid w:val="009C3DF6"/>
    <w:rsid w:val="009C6625"/>
    <w:rsid w:val="00A06103"/>
    <w:rsid w:val="00A227E0"/>
    <w:rsid w:val="00A45822"/>
    <w:rsid w:val="00A6185D"/>
    <w:rsid w:val="00A64BC2"/>
    <w:rsid w:val="00A65667"/>
    <w:rsid w:val="00A82F6E"/>
    <w:rsid w:val="00AD3D39"/>
    <w:rsid w:val="00AE7C15"/>
    <w:rsid w:val="00B158F6"/>
    <w:rsid w:val="00B475AF"/>
    <w:rsid w:val="00B56513"/>
    <w:rsid w:val="00B8168D"/>
    <w:rsid w:val="00BA2EB6"/>
    <w:rsid w:val="00BB14CA"/>
    <w:rsid w:val="00BC11DD"/>
    <w:rsid w:val="00BC54CF"/>
    <w:rsid w:val="00BC7F01"/>
    <w:rsid w:val="00C10C24"/>
    <w:rsid w:val="00C12137"/>
    <w:rsid w:val="00C23651"/>
    <w:rsid w:val="00C41078"/>
    <w:rsid w:val="00C45452"/>
    <w:rsid w:val="00C61795"/>
    <w:rsid w:val="00C73A84"/>
    <w:rsid w:val="00C955E1"/>
    <w:rsid w:val="00C97AFE"/>
    <w:rsid w:val="00CA7801"/>
    <w:rsid w:val="00CC1673"/>
    <w:rsid w:val="00CC290A"/>
    <w:rsid w:val="00CD0DB5"/>
    <w:rsid w:val="00CE073B"/>
    <w:rsid w:val="00CF2873"/>
    <w:rsid w:val="00D16FCE"/>
    <w:rsid w:val="00D23B31"/>
    <w:rsid w:val="00D23CF5"/>
    <w:rsid w:val="00D37461"/>
    <w:rsid w:val="00D75AED"/>
    <w:rsid w:val="00D75FEC"/>
    <w:rsid w:val="00DA2BD4"/>
    <w:rsid w:val="00DD550B"/>
    <w:rsid w:val="00DE7951"/>
    <w:rsid w:val="00E00CB3"/>
    <w:rsid w:val="00E15760"/>
    <w:rsid w:val="00E36493"/>
    <w:rsid w:val="00E46F89"/>
    <w:rsid w:val="00E637B8"/>
    <w:rsid w:val="00EA76C1"/>
    <w:rsid w:val="00EB4B57"/>
    <w:rsid w:val="00EB6CE7"/>
    <w:rsid w:val="00EC3FF6"/>
    <w:rsid w:val="00ED4C82"/>
    <w:rsid w:val="00EF0006"/>
    <w:rsid w:val="00EF6CE9"/>
    <w:rsid w:val="00F2055B"/>
    <w:rsid w:val="00F22989"/>
    <w:rsid w:val="00F367B2"/>
    <w:rsid w:val="00F616CB"/>
    <w:rsid w:val="00F82970"/>
    <w:rsid w:val="00FA1670"/>
    <w:rsid w:val="00FA3418"/>
    <w:rsid w:val="00FB1BFC"/>
    <w:rsid w:val="00FC3CC3"/>
    <w:rsid w:val="00FC652D"/>
    <w:rsid w:val="00FE2F08"/>
    <w:rsid w:val="00FF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DB0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paragraph" w:styleId="Heading1">
    <w:name w:val="heading 1"/>
    <w:basedOn w:val="Normal"/>
    <w:next w:val="Normal"/>
    <w:link w:val="Heading1Char"/>
    <w:uiPriority w:val="9"/>
    <w:qFormat/>
    <w:rsid w:val="004566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44F15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566DD"/>
    <w:pPr>
      <w:keepNext/>
      <w:outlineLvl w:val="3"/>
    </w:pPr>
    <w:rPr>
      <w:rFonts w:ascii="Tahoma" w:eastAsia="Times New Roman" w:hAnsi="Tahoma" w:cs="Times New Roman"/>
      <w:color w:val="00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DD"/>
    <w:rPr>
      <w:rFonts w:ascii="Lucida Grande" w:hAnsi="Lucida Grande" w:cs="Lucida Grande"/>
      <w:sz w:val="18"/>
      <w:szCs w:val="18"/>
    </w:rPr>
  </w:style>
  <w:style w:type="paragraph" w:customStyle="1" w:styleId="Masthead">
    <w:name w:val="Masthead"/>
    <w:basedOn w:val="Heading1"/>
    <w:rsid w:val="004566DD"/>
    <w:pPr>
      <w:keepLines w:val="0"/>
      <w:shd w:val="clear" w:color="auto" w:fill="008080"/>
      <w:spacing w:before="0"/>
      <w:jc w:val="center"/>
    </w:pPr>
    <w:rPr>
      <w:rFonts w:ascii="Tahoma" w:eastAsia="Times New Roman" w:hAnsi="Tahoma" w:cs="Times New Roman"/>
      <w:b w:val="0"/>
      <w:bCs w:val="0"/>
      <w:color w:val="FFFFFF"/>
      <w:sz w:val="7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66DD"/>
    <w:rPr>
      <w:rFonts w:asciiTheme="majorHAnsi" w:eastAsiaTheme="majorEastAsia" w:hAnsiTheme="majorHAnsi" w:cstheme="majorBidi"/>
      <w:b/>
      <w:bCs/>
      <w:color w:val="A44F15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566DD"/>
    <w:rPr>
      <w:rFonts w:ascii="Tahoma" w:eastAsia="Times New Roman" w:hAnsi="Tahoma" w:cs="Times New Roman"/>
      <w:color w:val="003366"/>
      <w:sz w:val="20"/>
      <w:szCs w:val="20"/>
    </w:rPr>
  </w:style>
  <w:style w:type="paragraph" w:styleId="ListParagraph">
    <w:name w:val="List Paragraph"/>
    <w:basedOn w:val="Normal"/>
    <w:uiPriority w:val="72"/>
    <w:qFormat/>
    <w:rsid w:val="00FF4AC7"/>
    <w:pPr>
      <w:ind w:left="720"/>
      <w:contextualSpacing/>
    </w:pPr>
  </w:style>
  <w:style w:type="table" w:styleId="TableGrid">
    <w:name w:val="Table Grid"/>
    <w:basedOn w:val="TableNormal"/>
    <w:rsid w:val="00CD0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3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37B8"/>
  </w:style>
  <w:style w:type="paragraph" w:styleId="Footer">
    <w:name w:val="footer"/>
    <w:basedOn w:val="Normal"/>
    <w:link w:val="FooterChar"/>
    <w:rsid w:val="00E63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37B8"/>
  </w:style>
  <w:style w:type="character" w:styleId="PageNumber">
    <w:name w:val="page number"/>
    <w:basedOn w:val="DefaultParagraphFont"/>
    <w:rsid w:val="00E637B8"/>
  </w:style>
  <w:style w:type="character" w:styleId="Hyperlink">
    <w:name w:val="Hyperlink"/>
    <w:basedOn w:val="DefaultParagraphFont"/>
    <w:rsid w:val="00883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Public/CB_PRO_Forms/Creative%20and%20Production%20forms/COPY_template_1014.dotx" TargetMode="External"/></Relationships>
</file>

<file path=word/theme/theme1.xml><?xml version="1.0" encoding="utf-8"?>
<a:theme xmlns:a="http://schemas.openxmlformats.org/drawingml/2006/main" name="CBD_PowerPoint_Template_v2">
  <a:themeElements>
    <a:clrScheme name="CBD Color Palette">
      <a:dk1>
        <a:srgbClr val="000000"/>
      </a:dk1>
      <a:lt1>
        <a:sysClr val="window" lastClr="FFFFFF"/>
      </a:lt1>
      <a:dk2>
        <a:srgbClr val="522398"/>
      </a:dk2>
      <a:lt2>
        <a:srgbClr val="B6B8BB"/>
      </a:lt2>
      <a:accent1>
        <a:srgbClr val="E37222"/>
      </a:accent1>
      <a:accent2>
        <a:srgbClr val="522398"/>
      </a:accent2>
      <a:accent3>
        <a:srgbClr val="69923A"/>
      </a:accent3>
      <a:accent4>
        <a:srgbClr val="4D4F53"/>
      </a:accent4>
      <a:accent5>
        <a:srgbClr val="FF0000"/>
      </a:accent5>
      <a:accent6>
        <a:srgbClr val="0000FF"/>
      </a:accent6>
      <a:hlink>
        <a:srgbClr val="0000FF"/>
      </a:hlink>
      <a:folHlink>
        <a:srgbClr val="8064A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8D3D0-C41B-C342-8143-C26B1C4D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COPY_template_1014.dotx</Template>
  <TotalTime>2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Briggs</dc:creator>
  <cp:lastModifiedBy>Microsoft Office User</cp:lastModifiedBy>
  <cp:revision>5</cp:revision>
  <cp:lastPrinted>2016-07-18T16:45:00Z</cp:lastPrinted>
  <dcterms:created xsi:type="dcterms:W3CDTF">2016-07-21T18:23:00Z</dcterms:created>
  <dcterms:modified xsi:type="dcterms:W3CDTF">2016-07-21T18:24:00Z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297931;20188213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2012-08-22T12:04:54-0500</vt:lpwstr>
  </property>
  <property fmtid="{D5CDD505-2E9C-101B-9397-08002B2CF9AE}" pid="9" name="Offisync_ProviderName">
    <vt:lpwstr>Central Desktop</vt:lpwstr>
  </property>
</Properties>
</file>